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8FFD1" w14:textId="5AE188D2" w:rsidR="004517E6" w:rsidRDefault="00E84D67" w:rsidP="00E84D67">
      <w:p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  <w:i/>
        </w:rPr>
      </w:pPr>
      <w:r w:rsidRPr="00E84D67">
        <w:rPr>
          <w:rFonts w:ascii="BundesSerif Office" w:eastAsia="BundesSerif Office" w:hAnsi="BundesSerif Office" w:cs="Times New Roman"/>
          <w:b/>
          <w:i/>
        </w:rPr>
        <w:t xml:space="preserve">Eigenerklärung zu den EU-Russlandsanktionen </w:t>
      </w:r>
    </w:p>
    <w:p w14:paraId="639F6C7A" w14:textId="77777777" w:rsidR="00C5486D" w:rsidRPr="004517E6" w:rsidRDefault="00C5486D" w:rsidP="00E84D67">
      <w:p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  <w:i/>
        </w:rPr>
      </w:pPr>
    </w:p>
    <w:p w14:paraId="286E99EE" w14:textId="70CDA11C" w:rsidR="00796658" w:rsidRPr="003F0487" w:rsidRDefault="00590EB0" w:rsidP="00E84D67">
      <w:p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</w:rPr>
      </w:pPr>
      <w:r>
        <w:rPr>
          <w:rFonts w:ascii="BundesSerif Office" w:eastAsia="BundesSerif Office" w:hAnsi="BundesSerif Office" w:cs="Times New Roman"/>
        </w:rPr>
        <w:t xml:space="preserve">Diese </w:t>
      </w:r>
      <w:r w:rsidR="00CC6A6F">
        <w:rPr>
          <w:rFonts w:ascii="BundesSerif Office" w:eastAsia="BundesSerif Office" w:hAnsi="BundesSerif Office" w:cs="Times New Roman"/>
        </w:rPr>
        <w:t>Eigene</w:t>
      </w:r>
      <w:r>
        <w:rPr>
          <w:rFonts w:ascii="BundesSerif Office" w:eastAsia="BundesSerif Office" w:hAnsi="BundesSerif Office" w:cs="Times New Roman"/>
        </w:rPr>
        <w:t>rklärung</w:t>
      </w:r>
      <w:r w:rsidR="00E218E9">
        <w:rPr>
          <w:rFonts w:ascii="BundesSerif Office" w:eastAsia="BundesSerif Office" w:hAnsi="BundesSerif Office" w:cs="Times New Roman"/>
        </w:rPr>
        <w:t xml:space="preserve"> ist</w:t>
      </w:r>
      <w:r w:rsidR="003A335A">
        <w:rPr>
          <w:rFonts w:ascii="BundesSerif Office" w:eastAsia="BundesSerif Office" w:hAnsi="BundesSerif Office" w:cs="Times New Roman"/>
        </w:rPr>
        <w:t xml:space="preserve"> </w:t>
      </w:r>
      <w:r w:rsidR="00796658" w:rsidRPr="003F0487">
        <w:rPr>
          <w:rFonts w:ascii="BundesSerif Office" w:eastAsia="BundesSerif Office" w:hAnsi="BundesSerif Office" w:cs="Times New Roman"/>
        </w:rPr>
        <w:t>von allen Bewerbern / Bietern / allen Mitgliedern von Bewerber- bzw. Bietergemeinschaften</w:t>
      </w:r>
      <w:r w:rsidR="00E218E9">
        <w:rPr>
          <w:rFonts w:ascii="BundesSerif Office" w:eastAsia="BundesSerif Office" w:hAnsi="BundesSerif Office" w:cs="Times New Roman"/>
        </w:rPr>
        <w:t xml:space="preserve"> auszufüllen.</w:t>
      </w:r>
    </w:p>
    <w:p w14:paraId="6E2AE334" w14:textId="77777777" w:rsidR="0007174E" w:rsidRDefault="0007174E" w:rsidP="00E84D67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</w:rPr>
      </w:pPr>
    </w:p>
    <w:p w14:paraId="41B99EC7" w14:textId="41DB5057" w:rsidR="007D3C88" w:rsidRPr="005870CD" w:rsidRDefault="00796658" w:rsidP="00E84D67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  <w:i/>
          <w:iCs/>
        </w:rPr>
      </w:pPr>
      <w:r w:rsidRPr="003F0487">
        <w:rPr>
          <w:rFonts w:ascii="BundesSerif Office" w:eastAsia="BundesSerif Office" w:hAnsi="BundesSerif Office" w:cs="Times New Roman"/>
          <w:b/>
        </w:rPr>
        <w:t>Bezeichnung des Vergabeverfahrens:</w:t>
      </w:r>
      <w:r>
        <w:rPr>
          <w:rFonts w:ascii="BundesSerif Office" w:eastAsia="BundesSerif Office" w:hAnsi="BundesSerif Office" w:cs="Times New Roman"/>
          <w:b/>
        </w:rPr>
        <w:t xml:space="preserve"> </w:t>
      </w:r>
      <w:r w:rsidR="00472901">
        <w:rPr>
          <w:rFonts w:ascii="BundesSerif Office" w:eastAsia="BundesSerif Office" w:hAnsi="BundesSerif Office" w:cs="Times New Roman"/>
          <w:b/>
        </w:rPr>
        <w:t>Rahmenvereinb</w:t>
      </w:r>
      <w:r w:rsidR="00846551">
        <w:rPr>
          <w:rFonts w:ascii="BundesSerif Office" w:eastAsia="BundesSerif Office" w:hAnsi="BundesSerif Office" w:cs="Times New Roman"/>
          <w:b/>
        </w:rPr>
        <w:t>a</w:t>
      </w:r>
      <w:r w:rsidR="00472901">
        <w:rPr>
          <w:rFonts w:ascii="BundesSerif Office" w:eastAsia="BundesSerif Office" w:hAnsi="BundesSerif Office" w:cs="Times New Roman"/>
          <w:b/>
        </w:rPr>
        <w:t>rung Logistik</w:t>
      </w:r>
    </w:p>
    <w:p w14:paraId="3B43DA58" w14:textId="77295566" w:rsidR="00796658" w:rsidRDefault="00796658" w:rsidP="00E84D67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Geschäftszeichen des Auftraggebers:</w:t>
      </w:r>
      <w:r w:rsidR="00535D6A">
        <w:rPr>
          <w:rFonts w:ascii="BundesSerif Office" w:eastAsia="BundesSerif Office" w:hAnsi="BundesSerif Office" w:cs="Times New Roman"/>
          <w:b/>
        </w:rPr>
        <w:t xml:space="preserve"> </w:t>
      </w:r>
      <w:r w:rsidR="003415CD" w:rsidRPr="003415CD">
        <w:rPr>
          <w:rFonts w:ascii="BundesSerif Office" w:eastAsia="BundesSerif Office" w:hAnsi="BundesSerif Office" w:cs="Times New Roman"/>
          <w:b/>
        </w:rPr>
        <w:t>7000007713</w:t>
      </w:r>
    </w:p>
    <w:p w14:paraId="110CBAF8" w14:textId="77777777" w:rsidR="00317EA1" w:rsidRPr="003F0487" w:rsidRDefault="00317EA1" w:rsidP="00E84D67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</w:rPr>
      </w:pPr>
    </w:p>
    <w:p w14:paraId="351C3D88" w14:textId="77777777" w:rsidR="00796658" w:rsidRPr="00C22558" w:rsidRDefault="00796658" w:rsidP="007D3C88">
      <w:pPr>
        <w:spacing w:after="200" w:line="276" w:lineRule="auto"/>
        <w:jc w:val="both"/>
        <w:rPr>
          <w:rFonts w:ascii="BundesSerif Office" w:eastAsia="BundesSerif Office" w:hAnsi="BundesSerif Office" w:cs="Times New Roman"/>
          <w:b/>
        </w:rPr>
      </w:pPr>
      <w:r w:rsidRPr="00C22558">
        <w:rPr>
          <w:rFonts w:ascii="BundesSerif Office" w:eastAsia="BundesSerif Office" w:hAnsi="BundesSerif Office" w:cs="Times New Roman"/>
          <w:b/>
        </w:rPr>
        <w:t>Die nachfolgende Erklärung gebe/n ich/wir verbindlich ab (ggf. zugleich in Vertretung für die lt. Teilnahmeantrag / Angebot Vertretenen auch für diese):</w:t>
      </w:r>
    </w:p>
    <w:p w14:paraId="177162E6" w14:textId="77777777" w:rsidR="00796658" w:rsidRPr="003F0487" w:rsidRDefault="00796658" w:rsidP="007D3C88">
      <w:pPr>
        <w:spacing w:after="200" w:line="276" w:lineRule="auto"/>
        <w:jc w:val="both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1.</w:t>
      </w:r>
      <w:r>
        <w:rPr>
          <w:rFonts w:ascii="BundesSerif Office" w:eastAsia="BundesSerif Office" w:hAnsi="BundesSerif Office" w:cs="Times New Roman"/>
        </w:rPr>
        <w:tab/>
      </w:r>
      <w:r w:rsidRPr="003F0487">
        <w:rPr>
          <w:rFonts w:ascii="BundesSerif Office" w:eastAsia="BundesSerif Office" w:hAnsi="BundesSerif Office" w:cs="Times New Roman"/>
        </w:rPr>
        <w:t xml:space="preserve">Der / die </w:t>
      </w:r>
      <w:r w:rsidRPr="003F0487">
        <w:rPr>
          <w:rFonts w:ascii="BundesSerif Office" w:eastAsia="BundesSerif Office" w:hAnsi="BundesSerif Office" w:cs="Times New Roman"/>
          <w:b/>
        </w:rPr>
        <w:t xml:space="preserve">Bewerber / Bieter </w:t>
      </w:r>
      <w:r w:rsidRPr="003F0487">
        <w:rPr>
          <w:rFonts w:ascii="BundesSerif Office" w:eastAsia="BundesSerif Office" w:hAnsi="BundesSerif Office" w:cs="Times New Roman"/>
        </w:rPr>
        <w:t xml:space="preserve">gehört / gehören nicht zu den </w:t>
      </w:r>
    </w:p>
    <w:p w14:paraId="73EBD8E2" w14:textId="548D2B9C" w:rsidR="00796658" w:rsidRPr="003F0487" w:rsidRDefault="0017008B" w:rsidP="007D3C88">
      <w:pPr>
        <w:spacing w:after="200" w:line="276" w:lineRule="auto"/>
        <w:jc w:val="both"/>
        <w:rPr>
          <w:rFonts w:ascii="BundesSerif Office" w:eastAsia="BundesSerif Office" w:hAnsi="BundesSerif Office" w:cs="Times New Roman"/>
        </w:rPr>
      </w:pPr>
      <w:r w:rsidRPr="006D4CC4">
        <w:rPr>
          <w:rFonts w:ascii="BundesSerif Office" w:eastAsia="BundesSerif Office" w:hAnsi="BundesSerif Office" w:cs="Times New Roman"/>
        </w:rPr>
        <w:t xml:space="preserve">in </w:t>
      </w:r>
      <w:r w:rsidRPr="006D4CC4">
        <w:rPr>
          <w:rFonts w:ascii="BundesSerif Office" w:eastAsia="BundesSerif Office" w:hAnsi="BundesSerif Office" w:cs="Times New Roman"/>
          <w:b/>
          <w:bCs/>
        </w:rPr>
        <w:t>Artikel 5 k)</w:t>
      </w:r>
      <w:r w:rsidRPr="006D4CC4">
        <w:rPr>
          <w:rFonts w:ascii="BundesSerif Office" w:eastAsia="BundesSerif Office" w:hAnsi="BundesSerif Office" w:cs="Times New Roman"/>
        </w:rPr>
        <w:t xml:space="preserve"> Absatz 1 der </w:t>
      </w:r>
      <w:hyperlink r:id="rId11" w:history="1">
        <w:r w:rsidRPr="006D4CC4">
          <w:rPr>
            <w:rStyle w:val="Hyperlink"/>
            <w:rFonts w:ascii="BundesSerif Office" w:eastAsia="BundesSerif Office" w:hAnsi="BundesSerif Office" w:cs="Times New Roman"/>
          </w:rPr>
          <w:t>Verordnung (EU) Nr. 833/2014</w:t>
        </w:r>
      </w:hyperlink>
      <w:r w:rsidRPr="006D4CC4">
        <w:rPr>
          <w:rFonts w:ascii="BundesSerif Office" w:eastAsia="BundesSerif Office" w:hAnsi="BundesSerif Office" w:cs="Times New Roman"/>
        </w:rPr>
        <w:t xml:space="preserve"> über restriktive Maßnahmen angesichts der Handlungen Russlands, die die Lage in der Ukraine destabilisieren in der jeweils geltenden Fassung</w:t>
      </w:r>
      <w:r w:rsidR="003D7DAA">
        <w:rPr>
          <w:rStyle w:val="Funotenzeichen"/>
          <w:rFonts w:ascii="BundesSerif Office" w:eastAsia="BundesSerif Office" w:hAnsi="BundesSerif Office" w:cs="Times New Roman"/>
        </w:rPr>
        <w:footnoteReference w:id="2"/>
      </w:r>
      <w:r w:rsidRPr="006D4CC4">
        <w:rPr>
          <w:rFonts w:ascii="BundesSerif Office" w:eastAsia="BundesSerif Office" w:hAnsi="BundesSerif Office" w:cs="Times New Roman"/>
        </w:rPr>
        <w:t>,</w:t>
      </w:r>
    </w:p>
    <w:p w14:paraId="39EC534F" w14:textId="77777777" w:rsidR="00796658" w:rsidRPr="003F0487" w:rsidRDefault="00796658" w:rsidP="007D3C88">
      <w:pPr>
        <w:spacing w:after="200" w:line="276" w:lineRule="auto"/>
        <w:jc w:val="both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 xml:space="preserve">genannten Personen oder Unternehmen, die einen </w:t>
      </w:r>
      <w:r w:rsidRPr="003F0487">
        <w:rPr>
          <w:rFonts w:ascii="BundesSerif Office" w:eastAsia="BundesSerif Office" w:hAnsi="BundesSerif Office" w:cs="Times New Roman"/>
          <w:b/>
          <w:u w:val="single"/>
        </w:rPr>
        <w:t>Bezug zu Russland</w:t>
      </w:r>
      <w:r w:rsidRPr="003F0487">
        <w:rPr>
          <w:rFonts w:ascii="BundesSerif Office" w:eastAsia="BundesSerif Office" w:hAnsi="BundesSerif Office" w:cs="Times New Roman"/>
          <w:b/>
        </w:rPr>
        <w:t xml:space="preserve"> im Sinne der Vorschrift aufweisen, </w:t>
      </w:r>
    </w:p>
    <w:p w14:paraId="3A44C542" w14:textId="77777777" w:rsidR="00796658" w:rsidRPr="003F0487" w:rsidRDefault="00796658" w:rsidP="007D3C88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durch die russische Staatsangehörigkeit des Bewerbers/Bieters oder die Niederlassung des Bewerbers/Bieters in Russland,</w:t>
      </w:r>
    </w:p>
    <w:p w14:paraId="7B503A5B" w14:textId="77777777" w:rsidR="00796658" w:rsidRPr="003F0487" w:rsidRDefault="00796658" w:rsidP="007D3C88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durch die Beteiligung einer natürlichen Person oder eines Unternehmens, auf die eines der Kriterien nach Buchstabe a zutrifft, am Bewerber/Bieter über das Halten von Anteilen im Umfang von mehr als 50%,</w:t>
      </w:r>
    </w:p>
    <w:p w14:paraId="23B83CA6" w14:textId="3AD057A4" w:rsidR="00B41B1E" w:rsidRPr="00C22558" w:rsidRDefault="00796658" w:rsidP="00B41B1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durch das Handeln der Bewerber/Bieter im Namen oder auf Anweisung von Personen oder Unternehmen, auf die die Kriterien der Buchstaben a und/oder b zutrifft.</w:t>
      </w:r>
    </w:p>
    <w:p w14:paraId="3A366633" w14:textId="77777777" w:rsidR="00796658" w:rsidRPr="003F0487" w:rsidRDefault="00796658" w:rsidP="007D3C88">
      <w:pPr>
        <w:spacing w:after="200" w:line="276" w:lineRule="auto"/>
        <w:jc w:val="both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2.</w:t>
      </w:r>
      <w:r>
        <w:rPr>
          <w:rFonts w:ascii="BundesSerif Office" w:eastAsia="BundesSerif Office" w:hAnsi="BundesSerif Office" w:cs="Times New Roman"/>
        </w:rPr>
        <w:tab/>
      </w:r>
      <w:r w:rsidRPr="003F0487">
        <w:rPr>
          <w:rFonts w:ascii="BundesSerif Office" w:eastAsia="BundesSerif Office" w:hAnsi="BundesSerif Office" w:cs="Times New Roman"/>
        </w:rPr>
        <w:t xml:space="preserve">Die am Auftrag als </w:t>
      </w:r>
      <w:r w:rsidRPr="003F0487">
        <w:rPr>
          <w:rFonts w:ascii="BundesSerif Office" w:eastAsia="BundesSerif Office" w:hAnsi="BundesSerif Office" w:cs="Times New Roman"/>
          <w:b/>
        </w:rPr>
        <w:t>Unterauftragnehmer, Lieferanten oder Unternehmen, deren Kapazitäten im Zusammenhang mit der Erbringung des Eignungsnachweises in Anspruch genommen werden</w:t>
      </w:r>
      <w:r w:rsidRPr="003F0487">
        <w:rPr>
          <w:rFonts w:ascii="BundesSerif Office" w:eastAsia="BundesSerif Office" w:hAnsi="BundesSerif Office" w:cs="Times New Roman"/>
        </w:rPr>
        <w:t>, beteiligten Unternehmen, auf die mehr als 10 % des Auftragswerts entfällt, gehören ebenfalls nicht zu dem in der Vorschrift genannten Personenkreis mit einem Bezug zu Russland im Sinne der Vorschrift.</w:t>
      </w:r>
    </w:p>
    <w:p w14:paraId="53FB7C7B" w14:textId="77777777" w:rsidR="00796658" w:rsidRPr="003F0487" w:rsidRDefault="00796658" w:rsidP="007D3C88">
      <w:pPr>
        <w:spacing w:after="200" w:line="276" w:lineRule="auto"/>
        <w:jc w:val="both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3.</w:t>
      </w:r>
      <w:r>
        <w:rPr>
          <w:rFonts w:ascii="BundesSerif Office" w:eastAsia="BundesSerif Office" w:hAnsi="BundesSerif Office" w:cs="Times New Roman"/>
        </w:rPr>
        <w:tab/>
      </w:r>
      <w:r w:rsidRPr="003F0487">
        <w:rPr>
          <w:rFonts w:ascii="BundesSerif Office" w:eastAsia="BundesSerif Office" w:hAnsi="BundesSerif Office" w:cs="Times New Roman"/>
        </w:rPr>
        <w:t xml:space="preserve">Es wird bestätigt und sichergestellt, dass auch während der Vertragslaufzeit keine als </w:t>
      </w:r>
      <w:r w:rsidRPr="003F0487">
        <w:rPr>
          <w:rFonts w:ascii="BundesSerif Office" w:eastAsia="BundesSerif Office" w:hAnsi="BundesSerif Office" w:cs="Times New Roman"/>
          <w:b/>
        </w:rPr>
        <w:t>Unterauftragnehmer, Lieferanten oder Unternehmen, deren Kapazitäten im Zusammenhang mit der Erbringung des Eignungsnachweises in Anspruch genommen werden</w:t>
      </w:r>
      <w:r w:rsidRPr="003F0487">
        <w:rPr>
          <w:rFonts w:ascii="BundesSerif Office" w:eastAsia="BundesSerif Office" w:hAnsi="BundesSerif Office" w:cs="Times New Roman"/>
        </w:rPr>
        <w:t>, beteiligten Unternehmen eingesetzt werden, auf die mehr als 10 % des Auftragswerts entfällt.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71"/>
        <w:gridCol w:w="425"/>
        <w:gridCol w:w="5936"/>
      </w:tblGrid>
      <w:tr w:rsidR="007D63FD" w14:paraId="4F2BADE2" w14:textId="77777777" w:rsidTr="005870CD">
        <w:trPr>
          <w:trHeight w:val="323"/>
        </w:trPr>
        <w:tc>
          <w:tcPr>
            <w:tcW w:w="257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391446C7" w14:textId="77777777" w:rsidR="007D63FD" w:rsidRPr="002D562E" w:rsidRDefault="007D63FD" w:rsidP="00C9116B">
            <w:pPr>
              <w:pStyle w:val="FormularAusfllenBieter"/>
              <w:rPr>
                <w:rFonts w:cs="Calibri"/>
                <w:sz w:val="22"/>
                <w:lang w:val="de-DE"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59EC1E07" w14:textId="77777777" w:rsidR="007D63FD" w:rsidRPr="002D562E" w:rsidRDefault="007D63FD" w:rsidP="00C9116B">
            <w:pPr>
              <w:pStyle w:val="FormularAusfllenBieter"/>
              <w:rPr>
                <w:rFonts w:cs="Calibri"/>
                <w:sz w:val="22"/>
                <w:lang w:val="de-DE" w:eastAsia="en-US"/>
              </w:rPr>
            </w:pPr>
          </w:p>
        </w:tc>
        <w:tc>
          <w:tcPr>
            <w:tcW w:w="5936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5248D54C" w14:textId="77777777" w:rsidR="007D63FD" w:rsidRPr="002D562E" w:rsidRDefault="007D63FD" w:rsidP="00C9116B">
            <w:pPr>
              <w:pStyle w:val="FormularAusfllenBieter"/>
              <w:rPr>
                <w:rFonts w:cs="Calibri"/>
                <w:sz w:val="22"/>
                <w:lang w:val="de-DE" w:eastAsia="en-US"/>
              </w:rPr>
            </w:pPr>
          </w:p>
        </w:tc>
      </w:tr>
      <w:tr w:rsidR="007D63FD" w14:paraId="74FE3D98" w14:textId="77777777" w:rsidTr="005870CD">
        <w:trPr>
          <w:trHeight w:val="333"/>
        </w:trPr>
        <w:tc>
          <w:tcPr>
            <w:tcW w:w="2571" w:type="dxa"/>
            <w:tcBorders>
              <w:top w:val="single" w:sz="12" w:space="0" w:color="FF0000"/>
              <w:left w:val="nil"/>
              <w:bottom w:val="nil"/>
              <w:right w:val="nil"/>
            </w:tcBorders>
          </w:tcPr>
          <w:p w14:paraId="59BA98CF" w14:textId="6419C48C" w:rsidR="007D63FD" w:rsidRPr="002D562E" w:rsidRDefault="007D63FD" w:rsidP="00C9116B">
            <w:pPr>
              <w:pStyle w:val="FormularLabel"/>
              <w:rPr>
                <w:rFonts w:cs="Arial"/>
                <w:lang w:val="de-DE" w:eastAsia="en-US"/>
              </w:rPr>
            </w:pPr>
            <w:r w:rsidRPr="00160A0E">
              <w:rPr>
                <w:rFonts w:cs="Arial"/>
                <w:color w:val="auto"/>
                <w:lang w:val="de-DE" w:eastAsia="en-US"/>
              </w:rPr>
              <w:t>Ort, Datu</w:t>
            </w:r>
            <w:r w:rsidR="00317EA1">
              <w:rPr>
                <w:rFonts w:cs="Arial"/>
                <w:color w:val="auto"/>
                <w:lang w:val="de-DE" w:eastAsia="en-US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68511A4" w14:textId="77777777" w:rsidR="007D63FD" w:rsidRPr="002D562E" w:rsidRDefault="007D63FD" w:rsidP="00C9116B">
            <w:pPr>
              <w:pStyle w:val="FormularLabel"/>
              <w:rPr>
                <w:rFonts w:cs="Arial"/>
                <w:lang w:val="de-DE" w:eastAsia="en-US"/>
              </w:rPr>
            </w:pPr>
          </w:p>
        </w:tc>
        <w:tc>
          <w:tcPr>
            <w:tcW w:w="5936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1A02B59E" w14:textId="49FFFA6D" w:rsidR="00317EA1" w:rsidRPr="00317EA1" w:rsidRDefault="005969FA" w:rsidP="00C9116B">
            <w:pPr>
              <w:pStyle w:val="FormularLabel"/>
              <w:rPr>
                <w:rFonts w:cs="Arial"/>
                <w:color w:val="auto"/>
                <w:lang w:val="de-DE"/>
              </w:rPr>
            </w:pPr>
            <w:r>
              <w:rPr>
                <w:rFonts w:cs="Arial"/>
                <w:color w:val="auto"/>
                <w:lang w:val="de-DE"/>
              </w:rPr>
              <w:t>Verfasseran</w:t>
            </w:r>
            <w:r w:rsidR="006B6440">
              <w:rPr>
                <w:rFonts w:cs="Arial"/>
                <w:color w:val="auto"/>
                <w:lang w:val="de-DE"/>
              </w:rPr>
              <w:t>gabe und Funktion</w:t>
            </w:r>
            <w:r w:rsidR="007D63FD" w:rsidRPr="00160A0E">
              <w:rPr>
                <w:rFonts w:cs="Arial"/>
                <w:color w:val="auto"/>
                <w:lang w:val="de-DE"/>
              </w:rPr>
              <w:t xml:space="preserve"> </w:t>
            </w:r>
            <w:r w:rsidR="005B6A28">
              <w:rPr>
                <w:rFonts w:cs="Arial"/>
                <w:color w:val="auto"/>
                <w:lang w:val="de-DE"/>
              </w:rPr>
              <w:t xml:space="preserve">in </w:t>
            </w:r>
            <w:r w:rsidR="007D63FD" w:rsidRPr="00160A0E">
              <w:rPr>
                <w:rFonts w:cs="Arial"/>
                <w:color w:val="auto"/>
                <w:lang w:val="de-DE"/>
              </w:rPr>
              <w:t>Textform (§ 126b BGB)</w:t>
            </w:r>
          </w:p>
        </w:tc>
      </w:tr>
    </w:tbl>
    <w:p w14:paraId="4A5EE43D" w14:textId="4E606D24" w:rsidR="00317EA1" w:rsidRPr="00370F44" w:rsidRDefault="00317EA1" w:rsidP="00B41B1E">
      <w:pPr>
        <w:spacing w:after="200" w:line="276" w:lineRule="auto"/>
        <w:jc w:val="both"/>
        <w:rPr>
          <w:sz w:val="20"/>
          <w:szCs w:val="20"/>
        </w:rPr>
      </w:pPr>
    </w:p>
    <w:sectPr w:rsidR="00317EA1" w:rsidRPr="00370F44" w:rsidSect="007D3C88">
      <w:headerReference w:type="default" r:id="rId12"/>
      <w:footerReference w:type="default" r:id="rId13"/>
      <w:pgSz w:w="11906" w:h="16838" w:code="9"/>
      <w:pgMar w:top="1418" w:right="1418" w:bottom="127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36668" w14:textId="77777777" w:rsidR="00306E6E" w:rsidRDefault="00306E6E" w:rsidP="00E0714A">
      <w:r>
        <w:separator/>
      </w:r>
    </w:p>
  </w:endnote>
  <w:endnote w:type="continuationSeparator" w:id="0">
    <w:p w14:paraId="72FF0942" w14:textId="77777777" w:rsidR="00306E6E" w:rsidRDefault="00306E6E" w:rsidP="00E0714A">
      <w:r>
        <w:continuationSeparator/>
      </w:r>
    </w:p>
  </w:endnote>
  <w:endnote w:type="continuationNotice" w:id="1">
    <w:p w14:paraId="21596FE5" w14:textId="77777777" w:rsidR="00306E6E" w:rsidRDefault="00306E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undesSerif Office">
    <w:altName w:val="Cambria"/>
    <w:charset w:val="00"/>
    <w:family w:val="roman"/>
    <w:pitch w:val="variable"/>
    <w:sig w:usb0="A00000BF" w:usb1="4000206B" w:usb2="00000000" w:usb3="00000000" w:csb0="00000093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10"/>
      <w:gridCol w:w="4111"/>
      <w:gridCol w:w="2549"/>
    </w:tblGrid>
    <w:tr w:rsidR="00703906" w14:paraId="7AF6F0B6" w14:textId="77777777" w:rsidTr="00CB6AD7">
      <w:tc>
        <w:tcPr>
          <w:tcW w:w="1329" w:type="pct"/>
        </w:tcPr>
        <w:p w14:paraId="49BCFF1D" w14:textId="2E278EEE" w:rsidR="00703906" w:rsidRDefault="00703906" w:rsidP="00703906">
          <w:pPr>
            <w:rPr>
              <w:sz w:val="18"/>
              <w:szCs w:val="18"/>
            </w:rPr>
          </w:pPr>
        </w:p>
      </w:tc>
      <w:tc>
        <w:tcPr>
          <w:tcW w:w="2266" w:type="pct"/>
        </w:tcPr>
        <w:p w14:paraId="7293DE10" w14:textId="1B9230A1" w:rsidR="00703906" w:rsidRDefault="00703906" w:rsidP="00703906">
          <w:pPr>
            <w:jc w:val="center"/>
            <w:rPr>
              <w:sz w:val="18"/>
              <w:szCs w:val="18"/>
            </w:rPr>
          </w:pPr>
        </w:p>
      </w:tc>
      <w:tc>
        <w:tcPr>
          <w:tcW w:w="1405" w:type="pct"/>
        </w:tcPr>
        <w:p w14:paraId="2DBB068C" w14:textId="77777777" w:rsidR="00703906" w:rsidRDefault="00703906" w:rsidP="00703906">
          <w:pPr>
            <w:ind w:right="57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Seite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 </w:instrText>
          </w:r>
          <w:r>
            <w:rPr>
              <w:sz w:val="18"/>
              <w:szCs w:val="18"/>
            </w:rPr>
            <w:fldChar w:fldCharType="separate"/>
          </w:r>
          <w:r w:rsidR="003E5CAF">
            <w:rPr>
              <w:noProof/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</w:p>
      </w:tc>
    </w:tr>
  </w:tbl>
  <w:p w14:paraId="6E7D7DBC" w14:textId="77777777" w:rsidR="00703906" w:rsidRPr="00703906" w:rsidRDefault="00703906" w:rsidP="00703906">
    <w:pPr>
      <w:rPr>
        <w:rFonts w:cs="Arial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FCCF4" w14:textId="77777777" w:rsidR="00306E6E" w:rsidRDefault="00306E6E" w:rsidP="00E0714A">
      <w:r>
        <w:separator/>
      </w:r>
    </w:p>
  </w:footnote>
  <w:footnote w:type="continuationSeparator" w:id="0">
    <w:p w14:paraId="3FB4C3D3" w14:textId="77777777" w:rsidR="00306E6E" w:rsidRDefault="00306E6E" w:rsidP="00E0714A">
      <w:r>
        <w:continuationSeparator/>
      </w:r>
    </w:p>
  </w:footnote>
  <w:footnote w:type="continuationNotice" w:id="1">
    <w:p w14:paraId="08F2F259" w14:textId="77777777" w:rsidR="00306E6E" w:rsidRDefault="00306E6E"/>
  </w:footnote>
  <w:footnote w:id="2">
    <w:p w14:paraId="24EB1792" w14:textId="08648D18" w:rsidR="00C5486D" w:rsidRPr="00C5486D" w:rsidRDefault="003D7DAA">
      <w:pPr>
        <w:pStyle w:val="Funotentext"/>
        <w:rPr>
          <w:rFonts w:ascii="BundesSerif Office" w:eastAsia="BundesSerif Office" w:hAnsi="BundesSerif Office" w:cs="Times New Roman"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="00C66C3A" w:rsidRPr="00C66C3A">
        <w:rPr>
          <w:rFonts w:ascii="BundesSerif Office" w:eastAsia="BundesSerif Office" w:hAnsi="BundesSerif Office" w:cs="Times New Roman"/>
          <w:sz w:val="16"/>
          <w:szCs w:val="16"/>
        </w:rPr>
        <w:t xml:space="preserve">Die aktuell jeweils geltende Fassung der Verordnung kann in der Datenbank der Europäischen Union, EUR-Lex, eingesehen werden. Die aufgrund von Änderungen konsolidierten Fassungen der Verordnung (EU) Nr. 833/2014 sind </w:t>
      </w:r>
      <w:hyperlink r:id="rId1" w:history="1">
        <w:r w:rsidR="00C66C3A" w:rsidRPr="0083448A">
          <w:rPr>
            <w:rStyle w:val="Hyperlink"/>
            <w:rFonts w:ascii="BundesSerif Office" w:eastAsia="BundesSerif Office" w:hAnsi="BundesSerif Office" w:cs="Times New Roman"/>
            <w:sz w:val="16"/>
            <w:szCs w:val="16"/>
          </w:rPr>
          <w:t>hier</w:t>
        </w:r>
      </w:hyperlink>
      <w:r w:rsidR="00C66C3A" w:rsidRPr="00C66C3A">
        <w:rPr>
          <w:rFonts w:ascii="BundesSerif Office" w:eastAsia="BundesSerif Office" w:hAnsi="BundesSerif Office" w:cs="Times New Roman"/>
          <w:sz w:val="16"/>
          <w:szCs w:val="16"/>
        </w:rPr>
        <w:t xml:space="preserve"> zu finden. Dabei ist darauf zu achten, dass die </w:t>
      </w:r>
      <w:proofErr w:type="gramStart"/>
      <w:r w:rsidR="00C66C3A" w:rsidRPr="00C66C3A">
        <w:rPr>
          <w:rFonts w:ascii="BundesSerif Office" w:eastAsia="BundesSerif Office" w:hAnsi="BundesSerif Office" w:cs="Times New Roman"/>
          <w:sz w:val="16"/>
          <w:szCs w:val="16"/>
        </w:rPr>
        <w:t>aktuellste</w:t>
      </w:r>
      <w:proofErr w:type="gramEnd"/>
      <w:r w:rsidR="00C66C3A" w:rsidRPr="00C66C3A">
        <w:rPr>
          <w:rFonts w:ascii="BundesSerif Office" w:eastAsia="BundesSerif Office" w:hAnsi="BundesSerif Office" w:cs="Times New Roman"/>
          <w:sz w:val="16"/>
          <w:szCs w:val="16"/>
        </w:rPr>
        <w:t xml:space="preserve"> Fassung mit dem spätesten Datum ausgewählt wird.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4F33" w14:textId="77777777" w:rsidR="00687E8D" w:rsidRPr="008E4C8A" w:rsidRDefault="00687E8D" w:rsidP="00687E8D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sz w:val="20"/>
      </w:rPr>
    </w:pPr>
    <w:r w:rsidRPr="0055365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2B2D66" wp14:editId="6C795BAC">
              <wp:simplePos x="0" y="0"/>
              <wp:positionH relativeFrom="margin">
                <wp:posOffset>-64770</wp:posOffset>
              </wp:positionH>
              <wp:positionV relativeFrom="paragraph">
                <wp:posOffset>225425</wp:posOffset>
              </wp:positionV>
              <wp:extent cx="3873500" cy="708660"/>
              <wp:effectExtent l="0" t="0" r="12700" b="15240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73500" cy="7086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ysClr val="window" lastClr="FFFFFF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16552394" w14:textId="4FA74A5C" w:rsidR="00D66C62" w:rsidRDefault="00472901" w:rsidP="00687E8D">
                          <w:pP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  <w:t>CONFIDENTIAL</w:t>
                          </w:r>
                        </w:p>
                        <w:p w14:paraId="108C8351" w14:textId="366C4CD6" w:rsidR="00D66C62" w:rsidRPr="001D18BE" w:rsidRDefault="00687E8D" w:rsidP="00687E8D">
                          <w:pP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  <w:t>T0</w:t>
                          </w:r>
                          <w:r w:rsidR="00472901"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  <w:t>4</w:t>
                          </w:r>
                          <w:r w:rsidRPr="001D18BE"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  <w:t>_</w:t>
                          </w:r>
                          <w:r w:rsidR="004517E6"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  <w:t>V1_</w:t>
                          </w:r>
                          <w:r w:rsidRPr="001D18BE"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  <w:t>GIZ-</w:t>
                          </w:r>
                          <w:r w:rsidR="00A64F41"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  <w:t>LogRV</w:t>
                          </w:r>
                          <w:r w:rsidRPr="001D18BE"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  <w:t>_</w:t>
                          </w:r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  <w:t>Eigenerklaerung_zu_Russland-Sanktionen</w:t>
                          </w:r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  <w:br/>
                          </w:r>
                          <w:r w:rsidRPr="001D18BE"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Vergabeverfahren </w:t>
                          </w:r>
                          <w:r w:rsidR="003415CD" w:rsidRPr="003415CD"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  <w:t>7000007713</w:t>
                          </w:r>
                          <w:r w:rsidR="00846551"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 Rahmenvereinbarung Logistik</w:t>
                          </w:r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  <w:br/>
                          </w:r>
                          <w:r w:rsidRPr="001D18BE"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(Stand: </w:t>
                          </w:r>
                          <w:r w:rsidR="00B41B1E"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  <w:t>20</w:t>
                          </w:r>
                          <w:r w:rsidR="004517E6"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  <w:t>.05</w:t>
                          </w:r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  <w:t>.202</w:t>
                          </w:r>
                          <w:r w:rsidR="00472901"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  <w:t>5</w:t>
                          </w:r>
                          <w:r w:rsidRPr="001D18BE"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2B2D66" id="Rechteck 3" o:spid="_x0000_s1026" style="position:absolute;left:0;text-align:left;margin-left:-5.1pt;margin-top:17.75pt;width:305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" fillcolor="window" strokecolor="window" strokeweight="2pt">
              <v:textbox>
                <w:txbxContent>
                  <w:p w14:paraId="16552394" w14:textId="4FA74A5C" w:rsidR="00D66C62" w:rsidRDefault="00472901" w:rsidP="00687E8D">
                    <w:pPr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  <w:t>CONFIDENTIAL</w:t>
                    </w:r>
                  </w:p>
                  <w:p w14:paraId="108C8351" w14:textId="366C4CD6" w:rsidR="00D66C62" w:rsidRPr="001D18BE" w:rsidRDefault="00687E8D" w:rsidP="00687E8D">
                    <w:pPr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  <w:t>T0</w:t>
                    </w:r>
                    <w:r w:rsidR="00472901"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  <w:t>4</w:t>
                    </w:r>
                    <w:r w:rsidRPr="001D18BE"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  <w:t>_</w:t>
                    </w:r>
                    <w:r w:rsidR="004517E6"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  <w:t>V1_</w:t>
                    </w:r>
                    <w:r w:rsidRPr="001D18BE"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  <w:t>GIZ-</w:t>
                    </w:r>
                    <w:r w:rsidR="00A64F41"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  <w:t>LogRV</w:t>
                    </w:r>
                    <w:r w:rsidRPr="001D18BE"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  <w:t>_</w:t>
                    </w:r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  <w:t>Eigenerklaerung_zu_Russland-Sanktionen</w:t>
                    </w:r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  <w:br/>
                    </w:r>
                    <w:r w:rsidRPr="001D18BE"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  <w:t xml:space="preserve">Vergabeverfahren </w:t>
                    </w:r>
                    <w:r w:rsidR="003415CD" w:rsidRPr="003415CD"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  <w:t>7000007713</w:t>
                    </w:r>
                    <w:r w:rsidR="00846551"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  <w:t xml:space="preserve"> Rahmenvereinbarung Logistik</w:t>
                    </w:r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  <w:br/>
                    </w:r>
                    <w:r w:rsidRPr="001D18BE"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  <w:t xml:space="preserve">(Stand: </w:t>
                    </w:r>
                    <w:r w:rsidR="00B41B1E"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  <w:t>20</w:t>
                    </w:r>
                    <w:r w:rsidR="004517E6"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  <w:t>.05</w:t>
                    </w:r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  <w:t>.202</w:t>
                    </w:r>
                    <w:r w:rsidR="00472901"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  <w:t>5</w:t>
                    </w:r>
                    <w:r w:rsidRPr="001D18BE"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55365B">
      <w:rPr>
        <w:noProof/>
      </w:rPr>
      <w:drawing>
        <wp:inline distT="0" distB="0" distL="0" distR="0" wp14:anchorId="06BEC97A" wp14:editId="604407B0">
          <wp:extent cx="1828800" cy="989351"/>
          <wp:effectExtent l="0" t="0" r="0" b="1270"/>
          <wp:docPr id="4" name="Grafik 4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944" cy="1004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78B7C8" w14:textId="77777777" w:rsidR="00D66C62" w:rsidRPr="00687E8D" w:rsidRDefault="00D66C62" w:rsidP="00687E8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76784"/>
    <w:multiLevelType w:val="hybridMultilevel"/>
    <w:tmpl w:val="84563E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CA7CD4"/>
    <w:multiLevelType w:val="hybridMultilevel"/>
    <w:tmpl w:val="9A9AB488"/>
    <w:lvl w:ilvl="0" w:tplc="F348A43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274829"/>
    <w:multiLevelType w:val="hybridMultilevel"/>
    <w:tmpl w:val="1CC04E5E"/>
    <w:lvl w:ilvl="0" w:tplc="D58E3BE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B1FA1"/>
    <w:multiLevelType w:val="hybridMultilevel"/>
    <w:tmpl w:val="A394E3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3049E"/>
    <w:multiLevelType w:val="hybridMultilevel"/>
    <w:tmpl w:val="7FD0D5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E424DA"/>
    <w:multiLevelType w:val="hybridMultilevel"/>
    <w:tmpl w:val="09706D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07B1D"/>
    <w:multiLevelType w:val="hybridMultilevel"/>
    <w:tmpl w:val="C22C85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A51B0B"/>
    <w:multiLevelType w:val="hybridMultilevel"/>
    <w:tmpl w:val="B07872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89275D"/>
    <w:multiLevelType w:val="hybridMultilevel"/>
    <w:tmpl w:val="8D521DC8"/>
    <w:lvl w:ilvl="0" w:tplc="057CA2F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F73E1"/>
    <w:multiLevelType w:val="hybridMultilevel"/>
    <w:tmpl w:val="97145DB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61F0A"/>
    <w:multiLevelType w:val="hybridMultilevel"/>
    <w:tmpl w:val="91D895D8"/>
    <w:lvl w:ilvl="0" w:tplc="D4488A1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FD617FD"/>
    <w:multiLevelType w:val="hybridMultilevel"/>
    <w:tmpl w:val="CF58DFB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516716">
    <w:abstractNumId w:val="9"/>
  </w:num>
  <w:num w:numId="2" w16cid:durableId="1701125256">
    <w:abstractNumId w:val="7"/>
  </w:num>
  <w:num w:numId="3" w16cid:durableId="497579646">
    <w:abstractNumId w:val="6"/>
  </w:num>
  <w:num w:numId="4" w16cid:durableId="1031496555">
    <w:abstractNumId w:val="5"/>
  </w:num>
  <w:num w:numId="5" w16cid:durableId="491525788">
    <w:abstractNumId w:val="4"/>
  </w:num>
  <w:num w:numId="6" w16cid:durableId="791944039">
    <w:abstractNumId w:val="8"/>
  </w:num>
  <w:num w:numId="7" w16cid:durableId="735249693">
    <w:abstractNumId w:val="3"/>
  </w:num>
  <w:num w:numId="8" w16cid:durableId="1414545477">
    <w:abstractNumId w:val="2"/>
  </w:num>
  <w:num w:numId="9" w16cid:durableId="1058550933">
    <w:abstractNumId w:val="1"/>
  </w:num>
  <w:num w:numId="10" w16cid:durableId="2047481758">
    <w:abstractNumId w:val="0"/>
  </w:num>
  <w:num w:numId="11" w16cid:durableId="579946450">
    <w:abstractNumId w:val="13"/>
  </w:num>
  <w:num w:numId="12" w16cid:durableId="1656183496">
    <w:abstractNumId w:val="12"/>
  </w:num>
  <w:num w:numId="13" w16cid:durableId="1601569992">
    <w:abstractNumId w:val="11"/>
  </w:num>
  <w:num w:numId="14" w16cid:durableId="1894998007">
    <w:abstractNumId w:val="18"/>
  </w:num>
  <w:num w:numId="15" w16cid:durableId="181747447">
    <w:abstractNumId w:val="10"/>
  </w:num>
  <w:num w:numId="16" w16cid:durableId="1095789902">
    <w:abstractNumId w:val="20"/>
  </w:num>
  <w:num w:numId="17" w16cid:durableId="429202003">
    <w:abstractNumId w:val="14"/>
  </w:num>
  <w:num w:numId="18" w16cid:durableId="1408072599">
    <w:abstractNumId w:val="16"/>
  </w:num>
  <w:num w:numId="19" w16cid:durableId="1346706830">
    <w:abstractNumId w:val="21"/>
  </w:num>
  <w:num w:numId="20" w16cid:durableId="258682608">
    <w:abstractNumId w:val="19"/>
  </w:num>
  <w:num w:numId="21" w16cid:durableId="1493253890">
    <w:abstractNumId w:val="17"/>
  </w:num>
  <w:num w:numId="22" w16cid:durableId="9487042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0C"/>
    <w:rsid w:val="000052F7"/>
    <w:rsid w:val="00023CD5"/>
    <w:rsid w:val="000253D7"/>
    <w:rsid w:val="00026E13"/>
    <w:rsid w:val="000270E6"/>
    <w:rsid w:val="000345DC"/>
    <w:rsid w:val="000379B2"/>
    <w:rsid w:val="00050DF1"/>
    <w:rsid w:val="0005319B"/>
    <w:rsid w:val="000603A0"/>
    <w:rsid w:val="00061480"/>
    <w:rsid w:val="00064434"/>
    <w:rsid w:val="00065260"/>
    <w:rsid w:val="0007174E"/>
    <w:rsid w:val="00093340"/>
    <w:rsid w:val="000936B6"/>
    <w:rsid w:val="000A1C3A"/>
    <w:rsid w:val="000A4DCA"/>
    <w:rsid w:val="000B122E"/>
    <w:rsid w:val="000B7EDD"/>
    <w:rsid w:val="000C4773"/>
    <w:rsid w:val="000D2299"/>
    <w:rsid w:val="000F3F97"/>
    <w:rsid w:val="00100138"/>
    <w:rsid w:val="00111203"/>
    <w:rsid w:val="00122A30"/>
    <w:rsid w:val="00137DB2"/>
    <w:rsid w:val="00151599"/>
    <w:rsid w:val="00160520"/>
    <w:rsid w:val="00162520"/>
    <w:rsid w:val="0017008B"/>
    <w:rsid w:val="00171FF1"/>
    <w:rsid w:val="00186875"/>
    <w:rsid w:val="001871A7"/>
    <w:rsid w:val="001A0569"/>
    <w:rsid w:val="001A38E5"/>
    <w:rsid w:val="001B45C6"/>
    <w:rsid w:val="001B7714"/>
    <w:rsid w:val="001C6605"/>
    <w:rsid w:val="001C7C34"/>
    <w:rsid w:val="001E2ABD"/>
    <w:rsid w:val="001E4979"/>
    <w:rsid w:val="001E673E"/>
    <w:rsid w:val="001F07F5"/>
    <w:rsid w:val="00202864"/>
    <w:rsid w:val="002035D6"/>
    <w:rsid w:val="00253AA3"/>
    <w:rsid w:val="002778C7"/>
    <w:rsid w:val="002802B9"/>
    <w:rsid w:val="0028071D"/>
    <w:rsid w:val="002A036A"/>
    <w:rsid w:val="002A4262"/>
    <w:rsid w:val="002C30B1"/>
    <w:rsid w:val="002E0289"/>
    <w:rsid w:val="00306E6E"/>
    <w:rsid w:val="0031121C"/>
    <w:rsid w:val="00317EA1"/>
    <w:rsid w:val="00325A7D"/>
    <w:rsid w:val="003326A0"/>
    <w:rsid w:val="00333168"/>
    <w:rsid w:val="003414BD"/>
    <w:rsid w:val="003415CD"/>
    <w:rsid w:val="00376AE8"/>
    <w:rsid w:val="00384E4D"/>
    <w:rsid w:val="00394759"/>
    <w:rsid w:val="003948BB"/>
    <w:rsid w:val="003A335A"/>
    <w:rsid w:val="003B306D"/>
    <w:rsid w:val="003C5AB4"/>
    <w:rsid w:val="003D1B41"/>
    <w:rsid w:val="003D7DAA"/>
    <w:rsid w:val="003E009A"/>
    <w:rsid w:val="003E29DA"/>
    <w:rsid w:val="003E5CAF"/>
    <w:rsid w:val="003F73DB"/>
    <w:rsid w:val="0040225C"/>
    <w:rsid w:val="004120CB"/>
    <w:rsid w:val="004141AE"/>
    <w:rsid w:val="00437FFE"/>
    <w:rsid w:val="004517E6"/>
    <w:rsid w:val="00455809"/>
    <w:rsid w:val="0046090D"/>
    <w:rsid w:val="00465ADD"/>
    <w:rsid w:val="00466838"/>
    <w:rsid w:val="00472901"/>
    <w:rsid w:val="00484510"/>
    <w:rsid w:val="00485DA7"/>
    <w:rsid w:val="00487C76"/>
    <w:rsid w:val="0049065D"/>
    <w:rsid w:val="00496D63"/>
    <w:rsid w:val="004A4004"/>
    <w:rsid w:val="004A418F"/>
    <w:rsid w:val="004A51C0"/>
    <w:rsid w:val="004A52A3"/>
    <w:rsid w:val="004C439C"/>
    <w:rsid w:val="004E23C0"/>
    <w:rsid w:val="0050374A"/>
    <w:rsid w:val="00504E83"/>
    <w:rsid w:val="0050743C"/>
    <w:rsid w:val="005077FF"/>
    <w:rsid w:val="0051170E"/>
    <w:rsid w:val="00535D6A"/>
    <w:rsid w:val="00543943"/>
    <w:rsid w:val="005449A0"/>
    <w:rsid w:val="00565ED7"/>
    <w:rsid w:val="0057549C"/>
    <w:rsid w:val="00582C9B"/>
    <w:rsid w:val="00586ABD"/>
    <w:rsid w:val="005870CD"/>
    <w:rsid w:val="00590EB0"/>
    <w:rsid w:val="005969FA"/>
    <w:rsid w:val="0059792D"/>
    <w:rsid w:val="005B261A"/>
    <w:rsid w:val="005B6618"/>
    <w:rsid w:val="005B6A28"/>
    <w:rsid w:val="005C526E"/>
    <w:rsid w:val="005C64A0"/>
    <w:rsid w:val="005D08C4"/>
    <w:rsid w:val="005F2736"/>
    <w:rsid w:val="0061210C"/>
    <w:rsid w:val="00612391"/>
    <w:rsid w:val="00614813"/>
    <w:rsid w:val="0062327C"/>
    <w:rsid w:val="00642A21"/>
    <w:rsid w:val="00643EB6"/>
    <w:rsid w:val="00665AD8"/>
    <w:rsid w:val="00666CAC"/>
    <w:rsid w:val="00675DA1"/>
    <w:rsid w:val="00676462"/>
    <w:rsid w:val="006768F7"/>
    <w:rsid w:val="00681AE3"/>
    <w:rsid w:val="00687E8D"/>
    <w:rsid w:val="0069011B"/>
    <w:rsid w:val="00691EC9"/>
    <w:rsid w:val="006928C0"/>
    <w:rsid w:val="00694885"/>
    <w:rsid w:val="006A725E"/>
    <w:rsid w:val="006B6440"/>
    <w:rsid w:val="006D1553"/>
    <w:rsid w:val="006D239A"/>
    <w:rsid w:val="006E334F"/>
    <w:rsid w:val="006F4BAC"/>
    <w:rsid w:val="00703906"/>
    <w:rsid w:val="00710B50"/>
    <w:rsid w:val="00715B07"/>
    <w:rsid w:val="00731950"/>
    <w:rsid w:val="00736374"/>
    <w:rsid w:val="007503FF"/>
    <w:rsid w:val="007511C2"/>
    <w:rsid w:val="007553C6"/>
    <w:rsid w:val="00756819"/>
    <w:rsid w:val="00757DC7"/>
    <w:rsid w:val="007765A8"/>
    <w:rsid w:val="00777255"/>
    <w:rsid w:val="00780AB7"/>
    <w:rsid w:val="00796658"/>
    <w:rsid w:val="0079671A"/>
    <w:rsid w:val="00796B6C"/>
    <w:rsid w:val="007D3C88"/>
    <w:rsid w:val="007D63FD"/>
    <w:rsid w:val="007D6E4B"/>
    <w:rsid w:val="007E270E"/>
    <w:rsid w:val="007F38F5"/>
    <w:rsid w:val="008004F5"/>
    <w:rsid w:val="0080748B"/>
    <w:rsid w:val="008237D6"/>
    <w:rsid w:val="00830CA0"/>
    <w:rsid w:val="00831845"/>
    <w:rsid w:val="0083448A"/>
    <w:rsid w:val="00846551"/>
    <w:rsid w:val="008506BA"/>
    <w:rsid w:val="00854088"/>
    <w:rsid w:val="008541D2"/>
    <w:rsid w:val="008551B6"/>
    <w:rsid w:val="00856C0D"/>
    <w:rsid w:val="00863FDF"/>
    <w:rsid w:val="008751CC"/>
    <w:rsid w:val="00875297"/>
    <w:rsid w:val="008832A8"/>
    <w:rsid w:val="00885BF8"/>
    <w:rsid w:val="008922F8"/>
    <w:rsid w:val="008A3715"/>
    <w:rsid w:val="008A556C"/>
    <w:rsid w:val="008B45AC"/>
    <w:rsid w:val="008C48CE"/>
    <w:rsid w:val="008C65C0"/>
    <w:rsid w:val="008D0435"/>
    <w:rsid w:val="008E3E30"/>
    <w:rsid w:val="008E50F5"/>
    <w:rsid w:val="008F4A46"/>
    <w:rsid w:val="00900C09"/>
    <w:rsid w:val="0090510F"/>
    <w:rsid w:val="00907819"/>
    <w:rsid w:val="00910987"/>
    <w:rsid w:val="0091380F"/>
    <w:rsid w:val="009176D8"/>
    <w:rsid w:val="00920F70"/>
    <w:rsid w:val="009278D0"/>
    <w:rsid w:val="0097356B"/>
    <w:rsid w:val="009773D9"/>
    <w:rsid w:val="00983008"/>
    <w:rsid w:val="009A7733"/>
    <w:rsid w:val="009C1BFD"/>
    <w:rsid w:val="009C3375"/>
    <w:rsid w:val="009C338B"/>
    <w:rsid w:val="009C682F"/>
    <w:rsid w:val="009F57A7"/>
    <w:rsid w:val="00A06479"/>
    <w:rsid w:val="00A07220"/>
    <w:rsid w:val="00A2200C"/>
    <w:rsid w:val="00A50D94"/>
    <w:rsid w:val="00A5433F"/>
    <w:rsid w:val="00A55519"/>
    <w:rsid w:val="00A5618F"/>
    <w:rsid w:val="00A64F41"/>
    <w:rsid w:val="00A94502"/>
    <w:rsid w:val="00AA363C"/>
    <w:rsid w:val="00AB229B"/>
    <w:rsid w:val="00AC0CF3"/>
    <w:rsid w:val="00AD04A6"/>
    <w:rsid w:val="00AD5715"/>
    <w:rsid w:val="00AD77F5"/>
    <w:rsid w:val="00AE29D4"/>
    <w:rsid w:val="00B0409C"/>
    <w:rsid w:val="00B12D47"/>
    <w:rsid w:val="00B13B4B"/>
    <w:rsid w:val="00B21C02"/>
    <w:rsid w:val="00B311B5"/>
    <w:rsid w:val="00B41B1E"/>
    <w:rsid w:val="00B455E7"/>
    <w:rsid w:val="00B51AE9"/>
    <w:rsid w:val="00B574B1"/>
    <w:rsid w:val="00B61D32"/>
    <w:rsid w:val="00B62598"/>
    <w:rsid w:val="00B63DAD"/>
    <w:rsid w:val="00B71482"/>
    <w:rsid w:val="00B7443D"/>
    <w:rsid w:val="00B75708"/>
    <w:rsid w:val="00B86C50"/>
    <w:rsid w:val="00BA164C"/>
    <w:rsid w:val="00BA1F72"/>
    <w:rsid w:val="00BA203A"/>
    <w:rsid w:val="00BA2510"/>
    <w:rsid w:val="00BC326E"/>
    <w:rsid w:val="00BD23AB"/>
    <w:rsid w:val="00BD4D56"/>
    <w:rsid w:val="00BD5587"/>
    <w:rsid w:val="00BF14AF"/>
    <w:rsid w:val="00BF6BDC"/>
    <w:rsid w:val="00BF7C8E"/>
    <w:rsid w:val="00C00DE2"/>
    <w:rsid w:val="00C02F1F"/>
    <w:rsid w:val="00C11C79"/>
    <w:rsid w:val="00C12A9C"/>
    <w:rsid w:val="00C20042"/>
    <w:rsid w:val="00C22558"/>
    <w:rsid w:val="00C31333"/>
    <w:rsid w:val="00C31AD8"/>
    <w:rsid w:val="00C362D2"/>
    <w:rsid w:val="00C431A5"/>
    <w:rsid w:val="00C432A7"/>
    <w:rsid w:val="00C43842"/>
    <w:rsid w:val="00C5486D"/>
    <w:rsid w:val="00C668C2"/>
    <w:rsid w:val="00C66C3A"/>
    <w:rsid w:val="00C7020E"/>
    <w:rsid w:val="00C7174D"/>
    <w:rsid w:val="00C84CE1"/>
    <w:rsid w:val="00C87025"/>
    <w:rsid w:val="00C87768"/>
    <w:rsid w:val="00CB0D9C"/>
    <w:rsid w:val="00CB282C"/>
    <w:rsid w:val="00CB6AD7"/>
    <w:rsid w:val="00CB6EEC"/>
    <w:rsid w:val="00CC0514"/>
    <w:rsid w:val="00CC6A6F"/>
    <w:rsid w:val="00CD5946"/>
    <w:rsid w:val="00CD69A2"/>
    <w:rsid w:val="00CD6C2A"/>
    <w:rsid w:val="00CE66DB"/>
    <w:rsid w:val="00CF07CF"/>
    <w:rsid w:val="00CF1DAD"/>
    <w:rsid w:val="00CF55EF"/>
    <w:rsid w:val="00D00E41"/>
    <w:rsid w:val="00D02772"/>
    <w:rsid w:val="00D17237"/>
    <w:rsid w:val="00D53825"/>
    <w:rsid w:val="00D66C62"/>
    <w:rsid w:val="00D72C12"/>
    <w:rsid w:val="00D8490B"/>
    <w:rsid w:val="00D87D50"/>
    <w:rsid w:val="00DB2F93"/>
    <w:rsid w:val="00DB3411"/>
    <w:rsid w:val="00DB4498"/>
    <w:rsid w:val="00DC4A5A"/>
    <w:rsid w:val="00DC70FF"/>
    <w:rsid w:val="00DD0159"/>
    <w:rsid w:val="00DE4956"/>
    <w:rsid w:val="00E01A30"/>
    <w:rsid w:val="00E05162"/>
    <w:rsid w:val="00E0691A"/>
    <w:rsid w:val="00E0714A"/>
    <w:rsid w:val="00E21182"/>
    <w:rsid w:val="00E218E9"/>
    <w:rsid w:val="00E25193"/>
    <w:rsid w:val="00E30C39"/>
    <w:rsid w:val="00E40C22"/>
    <w:rsid w:val="00E4563F"/>
    <w:rsid w:val="00E46116"/>
    <w:rsid w:val="00E51412"/>
    <w:rsid w:val="00E51F45"/>
    <w:rsid w:val="00E6668B"/>
    <w:rsid w:val="00E66CD6"/>
    <w:rsid w:val="00E83F49"/>
    <w:rsid w:val="00E84D67"/>
    <w:rsid w:val="00E93D84"/>
    <w:rsid w:val="00EC70FD"/>
    <w:rsid w:val="00EE5D78"/>
    <w:rsid w:val="00EE7863"/>
    <w:rsid w:val="00EF298B"/>
    <w:rsid w:val="00F009C2"/>
    <w:rsid w:val="00F02854"/>
    <w:rsid w:val="00F1502C"/>
    <w:rsid w:val="00F1600B"/>
    <w:rsid w:val="00F25D3A"/>
    <w:rsid w:val="00F30AA3"/>
    <w:rsid w:val="00F41AAA"/>
    <w:rsid w:val="00F43764"/>
    <w:rsid w:val="00F516E0"/>
    <w:rsid w:val="00F57FD0"/>
    <w:rsid w:val="00F61D10"/>
    <w:rsid w:val="00F6362D"/>
    <w:rsid w:val="00F649BE"/>
    <w:rsid w:val="00F70E90"/>
    <w:rsid w:val="00F7365E"/>
    <w:rsid w:val="00F86E6F"/>
    <w:rsid w:val="00F9250B"/>
    <w:rsid w:val="00F925FC"/>
    <w:rsid w:val="00FA5512"/>
    <w:rsid w:val="00FB0609"/>
    <w:rsid w:val="00FC0491"/>
    <w:rsid w:val="00FC066D"/>
    <w:rsid w:val="00FC2BFD"/>
    <w:rsid w:val="00FC4DF7"/>
    <w:rsid w:val="00FD4E81"/>
    <w:rsid w:val="00FE1D98"/>
    <w:rsid w:val="00FF281B"/>
    <w:rsid w:val="00FF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3E2B9"/>
  <w15:chartTrackingRefBased/>
  <w15:docId w15:val="{C9028AFA-5BC0-4133-BF09-3B1C1BEA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37D6"/>
    <w:pPr>
      <w:spacing w:after="0" w:line="240" w:lineRule="auto"/>
    </w:pPr>
    <w:rPr>
      <w:rFonts w:ascii="Arial" w:hAnsi="Arial"/>
      <w:lang w:eastAsia="en-US"/>
    </w:rPr>
  </w:style>
  <w:style w:type="paragraph" w:styleId="berschrift1">
    <w:name w:val="heading 1"/>
    <w:aliases w:val="1. Überschrift"/>
    <w:basedOn w:val="Standard"/>
    <w:next w:val="Standard"/>
    <w:link w:val="berschrift1Zchn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uzeile">
    <w:name w:val="footer"/>
    <w:basedOn w:val="Standard"/>
    <w:link w:val="Fu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76462"/>
    <w:rPr>
      <w:rFonts w:ascii="Arial" w:eastAsiaTheme="minorHAnsi" w:hAnsi="Arial"/>
      <w:lang w:eastAsia="en-US"/>
    </w:rPr>
  </w:style>
  <w:style w:type="paragraph" w:styleId="KeinLeerraum">
    <w:name w:val="No Spacing"/>
    <w:basedOn w:val="Standard"/>
    <w:uiPriority w:val="4"/>
    <w:unhideWhenUsed/>
    <w:rsid w:val="00676462"/>
  </w:style>
  <w:style w:type="paragraph" w:styleId="Kopfzeile">
    <w:name w:val="header"/>
    <w:basedOn w:val="Standard"/>
    <w:link w:val="Kopf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76462"/>
    <w:rPr>
      <w:rFonts w:ascii="Arial" w:eastAsiaTheme="minorHAnsi" w:hAnsi="Arial"/>
      <w:lang w:eastAsia="en-US"/>
    </w:rPr>
  </w:style>
  <w:style w:type="character" w:styleId="Seitenzahl">
    <w:name w:val="page number"/>
    <w:basedOn w:val="Absatz-Standardschriftart"/>
    <w:semiHidden/>
    <w:unhideWhenUsed/>
    <w:rsid w:val="006764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37D6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styleId="Listenabsatz">
    <w:name w:val="List Paragraph"/>
    <w:basedOn w:val="Standard"/>
    <w:uiPriority w:val="34"/>
    <w:qFormat/>
    <w:rsid w:val="005D08C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D08C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D08C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57DC7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C2BF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C2BF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C2BFD"/>
    <w:rPr>
      <w:rFonts w:ascii="Arial" w:hAnsi="Arial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C2BF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C2BFD"/>
    <w:rPr>
      <w:rFonts w:ascii="Arial" w:hAnsi="Arial"/>
      <w:b/>
      <w:bCs/>
      <w:sz w:val="20"/>
      <w:szCs w:val="20"/>
      <w:lang w:eastAsia="en-US"/>
    </w:rPr>
  </w:style>
  <w:style w:type="paragraph" w:styleId="berarbeitung">
    <w:name w:val="Revision"/>
    <w:hidden/>
    <w:uiPriority w:val="99"/>
    <w:semiHidden/>
    <w:rsid w:val="00B62598"/>
    <w:pPr>
      <w:spacing w:after="0" w:line="240" w:lineRule="auto"/>
    </w:pPr>
    <w:rPr>
      <w:rFonts w:ascii="Arial" w:hAnsi="Arial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E270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E270E"/>
    <w:rPr>
      <w:rFonts w:ascii="Arial" w:hAnsi="Arial"/>
      <w:sz w:val="20"/>
      <w:szCs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7E270E"/>
    <w:rPr>
      <w:vertAlign w:val="superscript"/>
    </w:rPr>
  </w:style>
  <w:style w:type="paragraph" w:customStyle="1" w:styleId="FormularAusfllenBieter">
    <w:name w:val="Formular_Ausfüllen_Bieter"/>
    <w:basedOn w:val="Standard"/>
    <w:link w:val="FormularAusfllenBieterZchn"/>
    <w:uiPriority w:val="99"/>
    <w:rsid w:val="007D63FD"/>
    <w:pPr>
      <w:spacing w:before="60" w:after="60" w:line="276" w:lineRule="auto"/>
      <w:ind w:right="113"/>
    </w:pPr>
    <w:rPr>
      <w:rFonts w:ascii="Calibri" w:eastAsia="Calibri" w:hAnsi="Calibri" w:cs="Times New Roman"/>
      <w:color w:val="0000FF"/>
      <w:sz w:val="18"/>
      <w:szCs w:val="18"/>
      <w:lang w:val="x-none" w:eastAsia="x-none"/>
    </w:rPr>
  </w:style>
  <w:style w:type="character" w:customStyle="1" w:styleId="FormularAusfllenBieterZchn">
    <w:name w:val="Formular_Ausfüllen_Bieter Zchn"/>
    <w:link w:val="FormularAusfllenBieter"/>
    <w:uiPriority w:val="99"/>
    <w:rsid w:val="007D63FD"/>
    <w:rPr>
      <w:rFonts w:ascii="Calibri" w:eastAsia="Calibri" w:hAnsi="Calibri" w:cs="Times New Roman"/>
      <w:color w:val="0000FF"/>
      <w:sz w:val="18"/>
      <w:szCs w:val="18"/>
      <w:lang w:val="x-none" w:eastAsia="x-none"/>
    </w:rPr>
  </w:style>
  <w:style w:type="paragraph" w:customStyle="1" w:styleId="FormularLabel">
    <w:name w:val="Formular_Label"/>
    <w:basedOn w:val="Standard"/>
    <w:link w:val="FormularLabelZchn"/>
    <w:uiPriority w:val="99"/>
    <w:rsid w:val="007D63FD"/>
    <w:pPr>
      <w:spacing w:before="60" w:after="120"/>
    </w:pPr>
    <w:rPr>
      <w:rFonts w:eastAsia="Calibri" w:cs="Times New Roman"/>
      <w:b/>
      <w:bCs/>
      <w:color w:val="C00000"/>
      <w:sz w:val="14"/>
      <w:szCs w:val="14"/>
      <w:lang w:val="x-none" w:eastAsia="x-none"/>
    </w:rPr>
  </w:style>
  <w:style w:type="character" w:customStyle="1" w:styleId="FormularLabelZchn">
    <w:name w:val="Formular_Label Zchn"/>
    <w:link w:val="FormularLabel"/>
    <w:uiPriority w:val="99"/>
    <w:rsid w:val="007D63FD"/>
    <w:rPr>
      <w:rFonts w:ascii="Arial" w:eastAsia="Calibri" w:hAnsi="Arial" w:cs="Times New Roman"/>
      <w:b/>
      <w:bCs/>
      <w:color w:val="C00000"/>
      <w:sz w:val="14"/>
      <w:szCs w:val="1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EN/TXT/?uri=CELEX:02014R0833-2023100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EN/TXT/?uri=CELEX:02014R0833-2023100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9ae711-e737-4771-a733-dae4026d30ca">
      <Terms xmlns="http://schemas.microsoft.com/office/infopath/2007/PartnerControls"/>
    </lcf76f155ced4ddcb4097134ff3c332f>
    <TaxCatchAll xmlns="5024892e-3bde-4320-aa0f-2027630caa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FD807A2DFE3B49916A64BE02B1BC80" ma:contentTypeVersion="17" ma:contentTypeDescription="Ein neues Dokument erstellen." ma:contentTypeScope="" ma:versionID="e17c39c75ce8d917a7bad7af270c9a97">
  <xsd:schema xmlns:xsd="http://www.w3.org/2001/XMLSchema" xmlns:xs="http://www.w3.org/2001/XMLSchema" xmlns:p="http://schemas.microsoft.com/office/2006/metadata/properties" xmlns:ns2="d09ae711-e737-4771-a733-dae4026d30ca" xmlns:ns3="5024892e-3bde-4320-aa0f-2027630caaa8" targetNamespace="http://schemas.microsoft.com/office/2006/metadata/properties" ma:root="true" ma:fieldsID="959faffa4fd16b0bc565ad9d89cca92f" ns2:_="" ns3:_="">
    <xsd:import namespace="d09ae711-e737-4771-a733-dae4026d30ca"/>
    <xsd:import namespace="5024892e-3bde-4320-aa0f-2027630ca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ae711-e737-4771-a733-dae4026d3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4892e-3bde-4320-aa0f-2027630ca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315f410-974c-4155-9206-7c722872b3a3}" ma:internalName="TaxCatchAll" ma:showField="CatchAllData" ma:web="5024892e-3bde-4320-aa0f-2027630ca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791AD7-A53C-450F-995B-2A40F20FC6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5BF92B-DF7F-465B-882D-C0779EFFB841}">
  <ds:schemaRefs>
    <ds:schemaRef ds:uri="http://schemas.microsoft.com/office/2006/metadata/properties"/>
    <ds:schemaRef ds:uri="http://schemas.microsoft.com/office/infopath/2007/PartnerControls"/>
    <ds:schemaRef ds:uri="d09ae711-e737-4771-a733-dae4026d30ca"/>
    <ds:schemaRef ds:uri="5024892e-3bde-4320-aa0f-2027630caaa8"/>
  </ds:schemaRefs>
</ds:datastoreItem>
</file>

<file path=customXml/itemProps3.xml><?xml version="1.0" encoding="utf-8"?>
<ds:datastoreItem xmlns:ds="http://schemas.openxmlformats.org/officeDocument/2006/customXml" ds:itemID="{3F80FB4C-C747-414F-B968-9716A40AE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ae711-e737-4771-a733-dae4026d30ca"/>
    <ds:schemaRef ds:uri="5024892e-3bde-4320-aa0f-2027630ca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6E8403-CEE0-427C-9113-82C8EC0362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Links>
    <vt:vector size="36" baseType="variant">
      <vt:variant>
        <vt:i4>2031706</vt:i4>
      </vt:variant>
      <vt:variant>
        <vt:i4>15</vt:i4>
      </vt:variant>
      <vt:variant>
        <vt:i4>0</vt:i4>
      </vt:variant>
      <vt:variant>
        <vt:i4>5</vt:i4>
      </vt:variant>
      <vt:variant>
        <vt:lpwstr>https://eur-lex.europa.eu/legal-content/EN/TXT/?uri=CELEX:02014R0208-20220304</vt:lpwstr>
      </vt:variant>
      <vt:variant>
        <vt:lpwstr/>
      </vt:variant>
      <vt:variant>
        <vt:i4>2031708</vt:i4>
      </vt:variant>
      <vt:variant>
        <vt:i4>12</vt:i4>
      </vt:variant>
      <vt:variant>
        <vt:i4>0</vt:i4>
      </vt:variant>
      <vt:variant>
        <vt:i4>5</vt:i4>
      </vt:variant>
      <vt:variant>
        <vt:lpwstr>https://eur-lex.europa.eu/legal-content/EN/TXT/?uri=CELEX:02014R0269-20220315</vt:lpwstr>
      </vt:variant>
      <vt:variant>
        <vt:lpwstr/>
      </vt:variant>
      <vt:variant>
        <vt:i4>5242963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https://eur-lex.europa.eu/legal-content/DE/TXT/PDF/?uri=CELEX:32022R0263&amp;from=EN</vt:lpwstr>
      </vt:variant>
      <vt:variant>
        <vt:lpwstr/>
      </vt:variant>
      <vt:variant>
        <vt:i4>5242906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https://eur-lex.europa.eu/legal-content/DE/TXT/PDF/?uri=CELEX:02014R0692-20141220&amp;from=EN</vt:lpwstr>
      </vt:variant>
      <vt:variant>
        <vt:lpwstr/>
      </vt:variant>
      <vt:variant>
        <vt:i4>5308503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https://eur-lex.europa.eu/legal-content/DE/TXT/PDF/?uri=CELEX:32006R0765&amp;from=EN</vt:lpwstr>
      </vt:variant>
      <vt:variant>
        <vt:lpwstr/>
      </vt:variant>
      <vt:variant>
        <vt:i4>6357101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https://eur-lex.europa.eu/legal-content/EN/TXT/?uri=CELEX%3A02014R0833-20220413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Hannah Steinfeld</dc:creator>
  <cp:keywords/>
  <dc:description/>
  <cp:lastModifiedBy>Hofmann, Anna-Luisa GIZ</cp:lastModifiedBy>
  <cp:revision>32</cp:revision>
  <cp:lastPrinted>2022-04-27T12:42:00Z</cp:lastPrinted>
  <dcterms:created xsi:type="dcterms:W3CDTF">2024-09-03T15:37:00Z</dcterms:created>
  <dcterms:modified xsi:type="dcterms:W3CDTF">2026-05-20T09:12:00Z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0x0101008FFD807A2DFE3B49916A64BE02B1BC80</vt:lpwstr>
  </property>
  <property fmtid="{D5CDD505-2E9C-101B-9397-08002B2CF9AE}" pid="3" name="MediaServiceImageTags">
    <vt:lpwstr/>
  </property>
</Properties>
</file>